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E27F" w14:textId="12EBA135" w:rsidR="00D87F0A" w:rsidRDefault="006625B0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942938" wp14:editId="712B77F0">
            <wp:simplePos x="0" y="0"/>
            <wp:positionH relativeFrom="column">
              <wp:posOffset>-121920</wp:posOffset>
            </wp:positionH>
            <wp:positionV relativeFrom="paragraph">
              <wp:posOffset>60960</wp:posOffset>
            </wp:positionV>
            <wp:extent cx="5974080" cy="17475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E1">
        <w:t xml:space="preserve">                                                                                                                                                                              </w:t>
      </w:r>
    </w:p>
    <w:p w14:paraId="03FB172A" w14:textId="4962A0DB" w:rsidR="001655E1" w:rsidRDefault="001655E1" w:rsidP="00B24C6C">
      <w:pPr>
        <w:tabs>
          <w:tab w:val="left" w:pos="7488"/>
        </w:tabs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69A688A" wp14:editId="7816958B">
            <wp:extent cx="9048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 logo reduced for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81AD" w14:textId="43CCA5BA" w:rsidR="00B24C6C" w:rsidRDefault="007A363E">
      <w:r>
        <w:t>Dear Parent and Guardian,</w:t>
      </w:r>
    </w:p>
    <w:p w14:paraId="6CA6CA2C" w14:textId="7C58602C" w:rsidR="007A363E" w:rsidRDefault="007A363E">
      <w:pPr>
        <w:rPr>
          <w:b/>
          <w:color w:val="76923C" w:themeColor="accent3" w:themeShade="BF"/>
        </w:rPr>
      </w:pPr>
      <w:r>
        <w:t>We are delighted to announce that the school</w:t>
      </w:r>
      <w:r w:rsidR="009A3691">
        <w:t xml:space="preserve"> </w:t>
      </w:r>
      <w:r w:rsidR="00852B18">
        <w:t>i</w:t>
      </w:r>
      <w:r w:rsidR="009A3691">
        <w:t>s</w:t>
      </w:r>
      <w:r w:rsidR="00D87F0A">
        <w:t xml:space="preserve"> holding</w:t>
      </w:r>
      <w:r>
        <w:t xml:space="preserve"> a </w:t>
      </w:r>
      <w:r w:rsidR="0088604A">
        <w:t>clothing</w:t>
      </w:r>
      <w:r>
        <w:t xml:space="preserve"> </w:t>
      </w:r>
      <w:r w:rsidR="009A3691">
        <w:t xml:space="preserve">collection </w:t>
      </w:r>
      <w:r w:rsidR="009A3691" w:rsidRPr="009A3691">
        <w:t>with</w:t>
      </w:r>
      <w:r w:rsidR="009A3691" w:rsidRPr="009A3691">
        <w:rPr>
          <w:color w:val="76923C" w:themeColor="accent3" w:themeShade="BF"/>
        </w:rPr>
        <w:t xml:space="preserve"> </w:t>
      </w:r>
      <w:r w:rsidR="009A3691" w:rsidRPr="009A3691">
        <w:rPr>
          <w:b/>
          <w:color w:val="76923C" w:themeColor="accent3" w:themeShade="BF"/>
        </w:rPr>
        <w:t xml:space="preserve">Happy School Bag Fundraising </w:t>
      </w:r>
      <w:r w:rsidR="00394ADB" w:rsidRPr="009A3691">
        <w:rPr>
          <w:b/>
          <w:color w:val="76923C" w:themeColor="accent3" w:themeShade="BF"/>
        </w:rPr>
        <w:t>Project.</w:t>
      </w:r>
    </w:p>
    <w:p w14:paraId="55A6EE0C" w14:textId="7CD44BA1" w:rsidR="00546F70" w:rsidRDefault="00394ADB">
      <w:r>
        <w:t>This scheme is designed to help schools raise needed funds</w:t>
      </w:r>
      <w:r w:rsidR="00852B18">
        <w:t>,</w:t>
      </w:r>
      <w:r>
        <w:t xml:space="preserve"> as well as</w:t>
      </w:r>
      <w:r w:rsidR="00546F70">
        <w:t xml:space="preserve"> helping the environment</w:t>
      </w:r>
      <w:r w:rsidR="00D87F0A">
        <w:t xml:space="preserve"> by</w:t>
      </w:r>
      <w:r w:rsidR="00546F70">
        <w:t xml:space="preserve"> keep</w:t>
      </w:r>
      <w:r w:rsidR="0088604A">
        <w:t>ing</w:t>
      </w:r>
      <w:r>
        <w:t xml:space="preserve"> textiles away from landfills</w:t>
      </w:r>
      <w:r w:rsidR="00D30599">
        <w:t xml:space="preserve">. </w:t>
      </w:r>
      <w:r w:rsidR="00546F70">
        <w:t>By taking part in this scheme you</w:t>
      </w:r>
      <w:r w:rsidR="00852B18">
        <w:t xml:space="preserve"> will also</w:t>
      </w:r>
      <w:r w:rsidR="00546F70">
        <w:t xml:space="preserve"> help</w:t>
      </w:r>
      <w:r w:rsidR="00852B18">
        <w:t xml:space="preserve"> to</w:t>
      </w:r>
      <w:r w:rsidR="00546F70">
        <w:t xml:space="preserve"> reduce the amount </w:t>
      </w:r>
      <w:r w:rsidR="00852B18">
        <w:t xml:space="preserve">of reusable textiles from going to landfill </w:t>
      </w:r>
      <w:r w:rsidR="00546F70">
        <w:t>and give the</w:t>
      </w:r>
      <w:r w:rsidR="0088604A">
        <w:t xml:space="preserve"> clothing</w:t>
      </w:r>
      <w:r w:rsidR="00546F70">
        <w:t xml:space="preserve"> a new lease of life.</w:t>
      </w:r>
    </w:p>
    <w:p w14:paraId="00072A24" w14:textId="2765DEB1" w:rsidR="00D87F0A" w:rsidRDefault="00546F70">
      <w:r>
        <w:t>To take part you simp</w:t>
      </w:r>
      <w:r w:rsidR="00D87F0A">
        <w:t xml:space="preserve">ly need to fill </w:t>
      </w:r>
      <w:r w:rsidR="00D30599">
        <w:t>any plastic</w:t>
      </w:r>
      <w:r w:rsidR="00D87F0A">
        <w:t xml:space="preserve"> b</w:t>
      </w:r>
      <w:r>
        <w:t>ag</w:t>
      </w:r>
      <w:r w:rsidR="00D30599">
        <w:t>s</w:t>
      </w:r>
      <w:r>
        <w:t xml:space="preserve"> </w:t>
      </w:r>
      <w:r w:rsidR="00D30599">
        <w:t>with unwanted</w:t>
      </w:r>
      <w:r>
        <w:t xml:space="preserve"> but </w:t>
      </w:r>
      <w:r w:rsidRPr="0088604A">
        <w:rPr>
          <w:u w:val="single"/>
        </w:rPr>
        <w:t>clean</w:t>
      </w:r>
      <w:r w:rsidR="00BB6B76" w:rsidRPr="0088604A">
        <w:rPr>
          <w:u w:val="single"/>
        </w:rPr>
        <w:t xml:space="preserve"> and reusable</w:t>
      </w:r>
      <w:r w:rsidRPr="0088604A">
        <w:rPr>
          <w:u w:val="single"/>
        </w:rPr>
        <w:t xml:space="preserve"> clothing</w:t>
      </w:r>
      <w:r w:rsidR="00852B18">
        <w:rPr>
          <w:u w:val="single"/>
        </w:rPr>
        <w:t>, paired shoes and fashion accessories</w:t>
      </w:r>
      <w:r w:rsidR="00BB6B76">
        <w:t>.</w:t>
      </w:r>
      <w:r>
        <w:t xml:space="preserve"> </w:t>
      </w:r>
    </w:p>
    <w:p w14:paraId="50ED5762" w14:textId="4E57F47A" w:rsidR="00DE0184" w:rsidRDefault="00DE0184"/>
    <w:p w14:paraId="1B39A204" w14:textId="0D56AB11" w:rsidR="00B24C6C" w:rsidRDefault="00B24C6C">
      <w:pPr>
        <w:sectPr w:rsidR="00B24C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FDCB6B" w14:textId="0CB120E3" w:rsidR="009C66E9" w:rsidRPr="00086BE3" w:rsidRDefault="009C66E9" w:rsidP="009C66E9">
      <w:pPr>
        <w:ind w:firstLine="360"/>
        <w:rPr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</w:rPr>
      </w:pPr>
      <w:r w:rsidRPr="00086BE3">
        <w:rPr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E0184" w:rsidRPr="00086BE3">
        <w:rPr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</w:rPr>
        <w:t>We accept</w:t>
      </w:r>
      <w:r w:rsidR="00B24C6C" w:rsidRPr="00086BE3">
        <w:rPr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A603270" w14:textId="0A1CFDC0" w:rsidR="00DE0184" w:rsidRDefault="00DE0184" w:rsidP="00DE0184">
      <w:pPr>
        <w:pStyle w:val="ListParagraph"/>
        <w:numPr>
          <w:ilvl w:val="0"/>
          <w:numId w:val="1"/>
        </w:numPr>
      </w:pPr>
      <w:r>
        <w:t>Adults and children’s clothing</w:t>
      </w:r>
    </w:p>
    <w:p w14:paraId="04529FC0" w14:textId="3C3E2AE3" w:rsidR="00DE0184" w:rsidRDefault="00DE0184" w:rsidP="00DE0184">
      <w:pPr>
        <w:pStyle w:val="ListParagraph"/>
        <w:numPr>
          <w:ilvl w:val="0"/>
          <w:numId w:val="1"/>
        </w:numPr>
      </w:pPr>
      <w:r>
        <w:t>Pa</w:t>
      </w:r>
      <w:r w:rsidR="00B24C6C">
        <w:t>i</w:t>
      </w:r>
      <w:r>
        <w:t>red Shoes</w:t>
      </w:r>
    </w:p>
    <w:p w14:paraId="17EC6C92" w14:textId="773D5DE2" w:rsidR="00AA20F9" w:rsidRDefault="00AA20F9" w:rsidP="00DE0184">
      <w:pPr>
        <w:pStyle w:val="ListParagraph"/>
        <w:numPr>
          <w:ilvl w:val="0"/>
          <w:numId w:val="1"/>
        </w:numPr>
      </w:pPr>
      <w:r>
        <w:t>Fashion accessories</w:t>
      </w:r>
    </w:p>
    <w:p w14:paraId="5F6AC148" w14:textId="06993E7B" w:rsidR="00DE0184" w:rsidRDefault="00DE0184" w:rsidP="00DE0184">
      <w:pPr>
        <w:pStyle w:val="ListParagraph"/>
        <w:numPr>
          <w:ilvl w:val="0"/>
          <w:numId w:val="1"/>
        </w:numPr>
      </w:pPr>
      <w:r>
        <w:t>Handbags, Belts, Hats</w:t>
      </w:r>
    </w:p>
    <w:p w14:paraId="366CC5FA" w14:textId="580C19A6" w:rsidR="00DE0184" w:rsidRDefault="00AA20F9" w:rsidP="00DE0184">
      <w:pPr>
        <w:pStyle w:val="ListParagraph"/>
        <w:numPr>
          <w:ilvl w:val="0"/>
          <w:numId w:val="1"/>
        </w:numPr>
      </w:pPr>
      <w:r>
        <w:t>Jewellery, Perfumes</w:t>
      </w:r>
    </w:p>
    <w:p w14:paraId="6340E373" w14:textId="77777777" w:rsidR="00B24C6C" w:rsidRDefault="00B24C6C" w:rsidP="00B24C6C">
      <w:pPr>
        <w:pStyle w:val="ListParagraph"/>
      </w:pPr>
    </w:p>
    <w:p w14:paraId="0A62039C" w14:textId="77777777" w:rsidR="009C66E9" w:rsidRDefault="009C66E9" w:rsidP="00B24C6C"/>
    <w:p w14:paraId="1E3FAB6C" w14:textId="254F3377" w:rsidR="00AA20F9" w:rsidRPr="00086BE3" w:rsidRDefault="00AA20F9" w:rsidP="009C66E9">
      <w:pPr>
        <w:pStyle w:val="ListParagraph"/>
        <w:rPr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 w:rsidRPr="00086BE3">
        <w:rPr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</w:rPr>
        <w:t>We don’t accept</w:t>
      </w:r>
      <w:r w:rsidR="00B24C6C" w:rsidRPr="00086BE3">
        <w:rPr>
          <w:b/>
          <w:bCs/>
          <w:color w:val="FF0000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2B2F47A" w14:textId="77777777" w:rsidR="009C66E9" w:rsidRDefault="009C66E9" w:rsidP="00AA20F9">
      <w:pPr>
        <w:pStyle w:val="ListParagraph"/>
      </w:pPr>
    </w:p>
    <w:p w14:paraId="19862DE0" w14:textId="5FF7573F" w:rsidR="00AA20F9" w:rsidRDefault="009C66E9" w:rsidP="00086BE3">
      <w:pPr>
        <w:pStyle w:val="ListParagraph"/>
        <w:numPr>
          <w:ilvl w:val="0"/>
          <w:numId w:val="3"/>
        </w:numPr>
      </w:pPr>
      <w:r>
        <w:t>Uniforms</w:t>
      </w:r>
    </w:p>
    <w:p w14:paraId="12E51BA8" w14:textId="5CC68F1B" w:rsidR="00DE0184" w:rsidRDefault="009C66E9" w:rsidP="00086BE3">
      <w:pPr>
        <w:pStyle w:val="ListParagraph"/>
        <w:numPr>
          <w:ilvl w:val="0"/>
          <w:numId w:val="3"/>
        </w:numPr>
      </w:pPr>
      <w:r>
        <w:t>Toys, Books, DVD’s</w:t>
      </w:r>
    </w:p>
    <w:p w14:paraId="486CF33F" w14:textId="4BB2DC84" w:rsidR="009C66E9" w:rsidRDefault="00B24C6C" w:rsidP="00086BE3">
      <w:pPr>
        <w:pStyle w:val="ListParagraph"/>
        <w:numPr>
          <w:ilvl w:val="0"/>
          <w:numId w:val="3"/>
        </w:numPr>
      </w:pPr>
      <w:r>
        <w:t>Duvets, Pillows, Household linen</w:t>
      </w:r>
    </w:p>
    <w:p w14:paraId="2F07C0A2" w14:textId="258C5BDD" w:rsidR="00DE0184" w:rsidRDefault="00B24C6C" w:rsidP="00086BE3">
      <w:pPr>
        <w:pStyle w:val="ListParagraph"/>
        <w:numPr>
          <w:ilvl w:val="0"/>
          <w:numId w:val="3"/>
        </w:numPr>
      </w:pPr>
      <w:r>
        <w:t>Carpets, Blankets, Curtains</w:t>
      </w:r>
    </w:p>
    <w:p w14:paraId="6CB1216C" w14:textId="0DCD7857" w:rsidR="00DE0184" w:rsidRDefault="00B24C6C" w:rsidP="00086BE3">
      <w:pPr>
        <w:pStyle w:val="ListParagraph"/>
        <w:numPr>
          <w:ilvl w:val="0"/>
          <w:numId w:val="3"/>
        </w:numPr>
      </w:pPr>
      <w:r>
        <w:t>Bric-a-</w:t>
      </w:r>
      <w:proofErr w:type="spellStart"/>
      <w:r>
        <w:t>Brack</w:t>
      </w:r>
      <w:proofErr w:type="spellEnd"/>
    </w:p>
    <w:p w14:paraId="34CDD71F" w14:textId="264BEA51" w:rsidR="00DE0184" w:rsidRDefault="00B24C6C" w:rsidP="00086BE3">
      <w:pPr>
        <w:pStyle w:val="ListParagraph"/>
        <w:numPr>
          <w:ilvl w:val="0"/>
          <w:numId w:val="3"/>
        </w:numPr>
        <w:sectPr w:rsidR="00DE0184" w:rsidSect="00DE01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Dirty, Damaged, Wet Clothing</w:t>
      </w:r>
      <w:r w:rsidR="00852B18">
        <w:t>, unsuitable for reuse.</w:t>
      </w:r>
    </w:p>
    <w:p w14:paraId="3D427C6E" w14:textId="6A1F2739" w:rsidR="001655E1" w:rsidRDefault="00D87F0A">
      <w:r>
        <w:t>Remember</w:t>
      </w:r>
      <w:r w:rsidR="00852B18">
        <w:t>,</w:t>
      </w:r>
      <w:r>
        <w:t xml:space="preserve"> the more you fill up the bag the more</w:t>
      </w:r>
      <w:r w:rsidR="00852B18">
        <w:t xml:space="preserve"> funds</w:t>
      </w:r>
      <w:r>
        <w:t xml:space="preserve"> the school can </w:t>
      </w:r>
      <w:r w:rsidR="00A479C0">
        <w:t>raise</w:t>
      </w:r>
      <w:r w:rsidR="00BB6B76">
        <w:t xml:space="preserve">. </w:t>
      </w:r>
      <w:r w:rsidR="001655E1">
        <w:t xml:space="preserve">The Happy School Bag van will be collecting from our school on </w:t>
      </w:r>
      <w:r w:rsidR="00810C8A">
        <w:rPr>
          <w:b/>
        </w:rPr>
        <w:t xml:space="preserve">Tuesday 3 March </w:t>
      </w:r>
      <w:r w:rsidR="003C14B7">
        <w:rPr>
          <w:b/>
        </w:rPr>
        <w:t>(pick up between 1-2pm)</w:t>
      </w:r>
      <w:r w:rsidR="001655E1" w:rsidRPr="001655E1">
        <w:rPr>
          <w:b/>
        </w:rPr>
        <w:t>.</w:t>
      </w:r>
      <w:r w:rsidR="0031100D">
        <w:rPr>
          <w:b/>
        </w:rPr>
        <w:t xml:space="preserve"> </w:t>
      </w:r>
      <w:r w:rsidR="001655E1">
        <w:t xml:space="preserve">Please bring all your bags to </w:t>
      </w:r>
      <w:r w:rsidR="00BA2A04">
        <w:rPr>
          <w:b/>
        </w:rPr>
        <w:t>the shelter in the car park</w:t>
      </w:r>
      <w:r w:rsidR="001655E1" w:rsidRPr="001655E1">
        <w:t xml:space="preserve"> </w:t>
      </w:r>
      <w:r w:rsidR="001655E1">
        <w:t>and help us have an amazing collection.</w:t>
      </w:r>
    </w:p>
    <w:p w14:paraId="3CBCB5CD" w14:textId="2572E0E4" w:rsidR="009F63FF" w:rsidRDefault="001655E1">
      <w:r>
        <w:t>Many thanks</w:t>
      </w:r>
    </w:p>
    <w:p w14:paraId="400FA0E2" w14:textId="64095B26" w:rsidR="003C14B7" w:rsidRDefault="003C14B7">
      <w:r>
        <w:t>Th</w:t>
      </w:r>
      <w:r w:rsidR="00C278D5">
        <w:t>e</w:t>
      </w:r>
      <w:r>
        <w:t xml:space="preserve"> Friends of </w:t>
      </w:r>
      <w:proofErr w:type="spellStart"/>
      <w:r>
        <w:t>Byfleet</w:t>
      </w:r>
      <w:proofErr w:type="spellEnd"/>
      <w:r>
        <w:t xml:space="preserve"> Primary School</w:t>
      </w:r>
    </w:p>
    <w:p w14:paraId="1C886013" w14:textId="77777777" w:rsidR="001655E1" w:rsidRDefault="001655E1"/>
    <w:p w14:paraId="36DA7C90" w14:textId="77777777" w:rsidR="001655E1" w:rsidRDefault="001655E1"/>
    <w:p w14:paraId="3573CD5E" w14:textId="77777777" w:rsidR="007A363E" w:rsidRDefault="007A363E"/>
    <w:sectPr w:rsidR="007A363E" w:rsidSect="00DE01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13F"/>
    <w:multiLevelType w:val="hybridMultilevel"/>
    <w:tmpl w:val="2958962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9BC"/>
    <w:multiLevelType w:val="hybridMultilevel"/>
    <w:tmpl w:val="617C6BF2"/>
    <w:lvl w:ilvl="0" w:tplc="EC02C70A">
      <w:start w:val="1"/>
      <w:numFmt w:val="bullet"/>
      <w:lvlText w:val="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433D"/>
    <w:multiLevelType w:val="hybridMultilevel"/>
    <w:tmpl w:val="F8D6CD58"/>
    <w:lvl w:ilvl="0" w:tplc="EC02C7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E"/>
    <w:rsid w:val="00060ECE"/>
    <w:rsid w:val="00086BE3"/>
    <w:rsid w:val="001054C0"/>
    <w:rsid w:val="001655E1"/>
    <w:rsid w:val="002A3E9D"/>
    <w:rsid w:val="0031100D"/>
    <w:rsid w:val="00394ADB"/>
    <w:rsid w:val="003C14B7"/>
    <w:rsid w:val="00546F70"/>
    <w:rsid w:val="005A0EFC"/>
    <w:rsid w:val="006625B0"/>
    <w:rsid w:val="00771F1C"/>
    <w:rsid w:val="007A363E"/>
    <w:rsid w:val="00810C8A"/>
    <w:rsid w:val="00852B18"/>
    <w:rsid w:val="0088020C"/>
    <w:rsid w:val="0088604A"/>
    <w:rsid w:val="008E4BCC"/>
    <w:rsid w:val="00911850"/>
    <w:rsid w:val="009307F6"/>
    <w:rsid w:val="009A3691"/>
    <w:rsid w:val="009C66E9"/>
    <w:rsid w:val="009F63FF"/>
    <w:rsid w:val="00A43E8B"/>
    <w:rsid w:val="00A479C0"/>
    <w:rsid w:val="00AA20F9"/>
    <w:rsid w:val="00B24C6C"/>
    <w:rsid w:val="00BA2A04"/>
    <w:rsid w:val="00BB6B76"/>
    <w:rsid w:val="00C278D5"/>
    <w:rsid w:val="00C42B01"/>
    <w:rsid w:val="00D30599"/>
    <w:rsid w:val="00D47940"/>
    <w:rsid w:val="00D87F0A"/>
    <w:rsid w:val="00DE0184"/>
    <w:rsid w:val="00E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0F53"/>
  <w15:docId w15:val="{D496BAF8-617E-40DE-B774-2911C66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admin3</cp:lastModifiedBy>
  <cp:revision>2</cp:revision>
  <cp:lastPrinted>2013-04-05T13:38:00Z</cp:lastPrinted>
  <dcterms:created xsi:type="dcterms:W3CDTF">2020-02-25T08:52:00Z</dcterms:created>
  <dcterms:modified xsi:type="dcterms:W3CDTF">2020-02-25T08:52:00Z</dcterms:modified>
</cp:coreProperties>
</file>